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FC9D" w14:textId="77777777" w:rsidR="00BC313A" w:rsidRDefault="00B946D4" w:rsidP="00B365E3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8A0E0BD" wp14:editId="0EDA7B7E">
            <wp:simplePos x="0" y="0"/>
            <wp:positionH relativeFrom="column">
              <wp:posOffset>5200650</wp:posOffset>
            </wp:positionH>
            <wp:positionV relativeFrom="paragraph">
              <wp:posOffset>0</wp:posOffset>
            </wp:positionV>
            <wp:extent cx="942975" cy="1257300"/>
            <wp:effectExtent l="0" t="0" r="9525" b="0"/>
            <wp:wrapSquare wrapText="left"/>
            <wp:docPr id="1" name="Picture 1" descr="Oxford City Council Logo" title="Oxford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occ/styleguide/logos/occ_bl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12"/>
        <w:gridCol w:w="6407"/>
      </w:tblGrid>
      <w:tr w:rsidR="00BB4116" w14:paraId="2EC2ADE7" w14:textId="77777777" w:rsidTr="00BB4116">
        <w:tc>
          <w:tcPr>
            <w:tcW w:w="2438" w:type="dxa"/>
            <w:gridSpan w:val="2"/>
            <w:hideMark/>
          </w:tcPr>
          <w:p w14:paraId="163A0C59" w14:textId="77777777" w:rsidR="00B12E70" w:rsidRPr="009869E0" w:rsidRDefault="00B12E70" w:rsidP="00B365E3">
            <w:pPr>
              <w:rPr>
                <w:rStyle w:val="Firstpagetablebold"/>
                <w:sz w:val="8"/>
                <w:szCs w:val="8"/>
              </w:rPr>
            </w:pPr>
          </w:p>
          <w:p w14:paraId="4BF868CE" w14:textId="77777777" w:rsidR="00BB4116" w:rsidRDefault="00BB4116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To:</w:t>
            </w:r>
          </w:p>
          <w:p w14:paraId="13D982B3" w14:textId="77777777" w:rsidR="003C531A" w:rsidRDefault="003323A8" w:rsidP="00B365E3">
            <w:pPr>
              <w:rPr>
                <w:rStyle w:val="Firstpagetablebold"/>
                <w:rFonts w:cs="Times New Roman"/>
              </w:rPr>
            </w:pPr>
            <w:r>
              <w:rPr>
                <w:rStyle w:val="Firstpagetablebold"/>
                <w:rFonts w:cs="Times New Roman"/>
              </w:rPr>
              <w:t>Date:</w:t>
            </w:r>
          </w:p>
        </w:tc>
        <w:tc>
          <w:tcPr>
            <w:tcW w:w="6407" w:type="dxa"/>
            <w:hideMark/>
          </w:tcPr>
          <w:p w14:paraId="1A77DB08" w14:textId="77777777" w:rsidR="00B12E70" w:rsidRPr="009869E0" w:rsidRDefault="00B12E70" w:rsidP="00B365E3">
            <w:pPr>
              <w:rPr>
                <w:rStyle w:val="Firstpagetablebold"/>
                <w:sz w:val="8"/>
                <w:szCs w:val="8"/>
              </w:rPr>
            </w:pPr>
          </w:p>
          <w:p w14:paraId="031A78C2" w14:textId="6555ED92" w:rsidR="0077249A" w:rsidRDefault="00872697" w:rsidP="003C531A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Council</w:t>
            </w:r>
          </w:p>
          <w:p w14:paraId="29975C75" w14:textId="6FE42ADE" w:rsidR="003C531A" w:rsidRDefault="00BD79DE" w:rsidP="007A7741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7</w:t>
            </w:r>
            <w:r w:rsidR="006A3A0A">
              <w:rPr>
                <w:rStyle w:val="Firstpagetablebold"/>
              </w:rPr>
              <w:t xml:space="preserve"> October</w:t>
            </w:r>
            <w:r w:rsidR="009A7B7D">
              <w:rPr>
                <w:rStyle w:val="Firstpagetablebold"/>
              </w:rPr>
              <w:t xml:space="preserve"> 202</w:t>
            </w:r>
            <w:r>
              <w:rPr>
                <w:rStyle w:val="Firstpagetablebold"/>
              </w:rPr>
              <w:t>4</w:t>
            </w:r>
          </w:p>
        </w:tc>
      </w:tr>
      <w:tr w:rsidR="00BB4116" w14:paraId="4E155807" w14:textId="77777777" w:rsidTr="00BB4116">
        <w:tc>
          <w:tcPr>
            <w:tcW w:w="2438" w:type="dxa"/>
            <w:gridSpan w:val="2"/>
            <w:hideMark/>
          </w:tcPr>
          <w:p w14:paraId="7D9646A3" w14:textId="77777777" w:rsidR="00BB4116" w:rsidRDefault="00BB4116" w:rsidP="00B365E3">
            <w:pPr>
              <w:rPr>
                <w:rStyle w:val="Firstpagetablebold"/>
                <w:rFonts w:cs="Times New Roman"/>
              </w:rPr>
            </w:pPr>
            <w:r>
              <w:rPr>
                <w:rStyle w:val="Firstpagetablebold"/>
              </w:rPr>
              <w:t>Report of:</w:t>
            </w:r>
          </w:p>
        </w:tc>
        <w:tc>
          <w:tcPr>
            <w:tcW w:w="6407" w:type="dxa"/>
            <w:hideMark/>
          </w:tcPr>
          <w:p w14:paraId="0920E59C" w14:textId="76542815" w:rsidR="00BB4116" w:rsidRDefault="00872697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Head of Law and Governance</w:t>
            </w:r>
          </w:p>
        </w:tc>
      </w:tr>
      <w:tr w:rsidR="00BB4116" w14:paraId="000E3872" w14:textId="77777777" w:rsidTr="00BB4116">
        <w:tc>
          <w:tcPr>
            <w:tcW w:w="2438" w:type="dxa"/>
            <w:gridSpan w:val="2"/>
            <w:hideMark/>
          </w:tcPr>
          <w:p w14:paraId="23DEF3E3" w14:textId="77777777" w:rsidR="00BB4116" w:rsidRDefault="00BB4116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 xml:space="preserve">Title of Report: </w:t>
            </w:r>
          </w:p>
        </w:tc>
        <w:tc>
          <w:tcPr>
            <w:tcW w:w="6407" w:type="dxa"/>
          </w:tcPr>
          <w:p w14:paraId="3B3F2228" w14:textId="299FA121" w:rsidR="00BB4116" w:rsidRDefault="006A3A0A" w:rsidP="00872697">
            <w:pPr>
              <w:rPr>
                <w:rStyle w:val="Firstpagetablebold"/>
                <w:sz w:val="8"/>
              </w:rPr>
            </w:pPr>
            <w:r>
              <w:rPr>
                <w:rStyle w:val="Firstpagetablebold"/>
              </w:rPr>
              <w:t>Appointm</w:t>
            </w:r>
            <w:r w:rsidR="00940E9E">
              <w:rPr>
                <w:rStyle w:val="Firstpagetablebold"/>
              </w:rPr>
              <w:t>e</w:t>
            </w:r>
            <w:r>
              <w:rPr>
                <w:rStyle w:val="Firstpagetablebold"/>
              </w:rPr>
              <w:t>nts to Committees</w:t>
            </w:r>
          </w:p>
        </w:tc>
      </w:tr>
      <w:tr w:rsidR="00B12E70" w14:paraId="7140DD84" w14:textId="77777777" w:rsidTr="00BB4116">
        <w:tc>
          <w:tcPr>
            <w:tcW w:w="2438" w:type="dxa"/>
            <w:gridSpan w:val="2"/>
          </w:tcPr>
          <w:p w14:paraId="3C980DB5" w14:textId="77777777" w:rsidR="00B12E70" w:rsidRPr="00997C3E" w:rsidRDefault="00B12E70" w:rsidP="00B365E3">
            <w:pPr>
              <w:rPr>
                <w:rStyle w:val="Firstpagetablebold"/>
                <w:sz w:val="8"/>
                <w:szCs w:val="8"/>
              </w:rPr>
            </w:pPr>
          </w:p>
        </w:tc>
        <w:tc>
          <w:tcPr>
            <w:tcW w:w="6407" w:type="dxa"/>
          </w:tcPr>
          <w:p w14:paraId="3052BD9C" w14:textId="77777777" w:rsidR="00B12E70" w:rsidRPr="009869E0" w:rsidRDefault="00B12E70" w:rsidP="00D35A7A">
            <w:pPr>
              <w:rPr>
                <w:rStyle w:val="Firstpagetablebold"/>
                <w:sz w:val="8"/>
                <w:szCs w:val="8"/>
              </w:rPr>
            </w:pPr>
          </w:p>
        </w:tc>
      </w:tr>
      <w:tr w:rsidR="00BB4116" w14:paraId="017ACEA1" w14:textId="77777777" w:rsidTr="00BB4116">
        <w:tc>
          <w:tcPr>
            <w:tcW w:w="8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7EF49B" w14:textId="77777777" w:rsidR="00BB4116" w:rsidRDefault="00BB4116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Summary and recommendations</w:t>
            </w:r>
          </w:p>
        </w:tc>
      </w:tr>
      <w:tr w:rsidR="00BB4116" w14:paraId="2A308CA3" w14:textId="77777777" w:rsidTr="00BB4116">
        <w:tc>
          <w:tcPr>
            <w:tcW w:w="24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F55B4AD" w14:textId="77777777" w:rsidR="00BB4116" w:rsidRDefault="00BB4116" w:rsidP="00B365E3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760147E8" w14:textId="502AD069" w:rsidR="00BB4116" w:rsidRDefault="00851A41" w:rsidP="0001361B">
            <w:r>
              <w:t>Groups have amended the membership on the Committees</w:t>
            </w:r>
            <w:r w:rsidR="00FD3084">
              <w:t xml:space="preserve"> since the initial appointments made </w:t>
            </w:r>
            <w:r w:rsidR="00247505">
              <w:t>at Council on 1</w:t>
            </w:r>
            <w:r w:rsidR="00BD79DE">
              <w:t>6</w:t>
            </w:r>
            <w:r w:rsidR="00247505">
              <w:t xml:space="preserve"> May 202</w:t>
            </w:r>
            <w:r w:rsidR="00BD79DE">
              <w:t>4</w:t>
            </w:r>
            <w:r>
              <w:t>, this report outlines these amendments.</w:t>
            </w:r>
            <w:r w:rsidR="00BB4116">
              <w:t xml:space="preserve"> </w:t>
            </w:r>
          </w:p>
        </w:tc>
      </w:tr>
      <w:tr w:rsidR="00BB4116" w14:paraId="6AF6E942" w14:textId="77777777" w:rsidTr="00BB4116">
        <w:trPr>
          <w:trHeight w:val="413"/>
        </w:trPr>
        <w:tc>
          <w:tcPr>
            <w:tcW w:w="8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01EB6" w14:textId="59E836DE" w:rsidR="00BB4116" w:rsidRDefault="001D2597" w:rsidP="00094A2B">
            <w:r>
              <w:rPr>
                <w:rStyle w:val="Firstpagetablebold"/>
              </w:rPr>
              <w:t>Recommendation</w:t>
            </w:r>
            <w:r w:rsidR="00BB4116">
              <w:rPr>
                <w:rStyle w:val="Firstpagetablebold"/>
              </w:rPr>
              <w:t xml:space="preserve">: </w:t>
            </w:r>
            <w:r w:rsidR="003323A8" w:rsidRPr="003323A8">
              <w:rPr>
                <w:rStyle w:val="Firstpagetablebold"/>
              </w:rPr>
              <w:t xml:space="preserve">That </w:t>
            </w:r>
            <w:r w:rsidR="00094A2B">
              <w:rPr>
                <w:rStyle w:val="Firstpagetablebold"/>
              </w:rPr>
              <w:t>Council</w:t>
            </w:r>
            <w:r w:rsidR="003323A8" w:rsidRPr="003323A8">
              <w:rPr>
                <w:rStyle w:val="Firstpagetablebold"/>
              </w:rPr>
              <w:t xml:space="preserve"> resolves to:</w:t>
            </w:r>
          </w:p>
        </w:tc>
      </w:tr>
      <w:tr w:rsidR="00BB4116" w14:paraId="5F6DA398" w14:textId="77777777" w:rsidTr="00BB4116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D5F6B36" w14:textId="77777777" w:rsidR="00BB4116" w:rsidRDefault="00BB4116" w:rsidP="00B365E3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A0AF2F" w14:textId="652E7E13" w:rsidR="00C268EB" w:rsidRPr="00C268EB" w:rsidRDefault="00B173B0" w:rsidP="003323A8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A</w:t>
            </w:r>
            <w:r w:rsidRPr="00B173B0">
              <w:rPr>
                <w:b/>
                <w:bCs/>
              </w:rPr>
              <w:t>gree</w:t>
            </w:r>
            <w:r>
              <w:t xml:space="preserve"> the appointments to Committees</w:t>
            </w:r>
            <w:r w:rsidR="003323A8">
              <w:rPr>
                <w:rStyle w:val="Firstpagetablebold"/>
                <w:b w:val="0"/>
              </w:rPr>
              <w:t>.</w:t>
            </w:r>
          </w:p>
        </w:tc>
      </w:tr>
    </w:tbl>
    <w:p w14:paraId="0C29F270" w14:textId="77777777" w:rsidR="00BC313A" w:rsidRPr="00997C3E" w:rsidRDefault="00BC313A" w:rsidP="00B365E3">
      <w:pPr>
        <w:rPr>
          <w:rFonts w:eastAsia="Arial Unicode M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CC2D82" w:rsidRPr="00CC2D82" w14:paraId="6634DD2A" w14:textId="77777777" w:rsidTr="00CC2D82"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65B99" w14:textId="77777777" w:rsidR="00CC2D82" w:rsidRPr="00CC2D82" w:rsidRDefault="00CC2D82" w:rsidP="003323A8">
            <w:pPr>
              <w:jc w:val="center"/>
              <w:rPr>
                <w:rFonts w:eastAsia="Arial Unicode MS"/>
              </w:rPr>
            </w:pPr>
            <w:r w:rsidRPr="00CC2D82">
              <w:rPr>
                <w:rFonts w:eastAsia="Arial Unicode MS"/>
                <w:b/>
              </w:rPr>
              <w:t>Appendices</w:t>
            </w:r>
          </w:p>
        </w:tc>
      </w:tr>
      <w:tr w:rsidR="003323A8" w:rsidRPr="00CC2D82" w14:paraId="72F3DDD4" w14:textId="77777777" w:rsidTr="007F31D2">
        <w:trPr>
          <w:trHeight w:val="312"/>
        </w:trPr>
        <w:tc>
          <w:tcPr>
            <w:tcW w:w="8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57345" w14:textId="77777777" w:rsidR="003323A8" w:rsidRPr="00CC2D82" w:rsidRDefault="003323A8" w:rsidP="003323A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None</w:t>
            </w:r>
          </w:p>
        </w:tc>
      </w:tr>
    </w:tbl>
    <w:p w14:paraId="1091FDF6" w14:textId="77777777" w:rsidR="00CC2D82" w:rsidRDefault="00CC2D82" w:rsidP="0034201F">
      <w:pPr>
        <w:spacing w:after="0"/>
        <w:rPr>
          <w:rFonts w:eastAsia="Arial Unicode MS"/>
        </w:rPr>
      </w:pPr>
    </w:p>
    <w:p w14:paraId="4BC8883B" w14:textId="77777777" w:rsidR="00BB4116" w:rsidRPr="00BB4116" w:rsidRDefault="00BB4116" w:rsidP="00B365E3">
      <w:pPr>
        <w:pStyle w:val="Heading1"/>
      </w:pPr>
      <w:r w:rsidRPr="00BB4116">
        <w:t>Introduction and background</w:t>
      </w:r>
    </w:p>
    <w:p w14:paraId="1FBC7794" w14:textId="4B6988A3" w:rsidR="00DA6646" w:rsidRDefault="00C33BD6" w:rsidP="00DA6646">
      <w:pPr>
        <w:pStyle w:val="ListParagraph"/>
        <w:ind w:left="426" w:hanging="426"/>
      </w:pPr>
      <w:r>
        <w:t>The purpose of this report is to outline the proposed appointment of members to allocated positions on the Council’s Committees</w:t>
      </w:r>
      <w:r w:rsidR="00050BC3">
        <w:t xml:space="preserve"> </w:t>
      </w:r>
      <w:r>
        <w:t>for the 202</w:t>
      </w:r>
      <w:r w:rsidR="00050BC3">
        <w:t>3</w:t>
      </w:r>
      <w:r>
        <w:t>-202</w:t>
      </w:r>
      <w:r w:rsidR="00050BC3">
        <w:t>4</w:t>
      </w:r>
      <w:r>
        <w:t xml:space="preserve"> municipal year. </w:t>
      </w:r>
      <w:r w:rsidR="00BB4116" w:rsidRPr="00BB4116">
        <w:t xml:space="preserve">This report </w:t>
      </w:r>
      <w:r w:rsidR="00ED0FD4">
        <w:t xml:space="preserve">updates </w:t>
      </w:r>
      <w:r w:rsidR="0001361B">
        <w:t>Council</w:t>
      </w:r>
      <w:r w:rsidR="0077249A">
        <w:t xml:space="preserve"> </w:t>
      </w:r>
      <w:r w:rsidR="00247505">
        <w:t xml:space="preserve">on the </w:t>
      </w:r>
      <w:r w:rsidR="006E3619">
        <w:t>amended</w:t>
      </w:r>
      <w:r w:rsidR="00247505">
        <w:t xml:space="preserve"> appointments to Committees since the</w:t>
      </w:r>
      <w:r w:rsidR="004405DB">
        <w:t xml:space="preserve"> initial decision at the Annual Meeting on 1</w:t>
      </w:r>
      <w:r w:rsidR="00BD79DE">
        <w:t>6</w:t>
      </w:r>
      <w:r w:rsidR="004405DB">
        <w:t xml:space="preserve"> May 202</w:t>
      </w:r>
      <w:r w:rsidR="00BD79DE">
        <w:t>4</w:t>
      </w:r>
      <w:r w:rsidR="00ED0FD4">
        <w:t>.</w:t>
      </w:r>
    </w:p>
    <w:p w14:paraId="66A02A27" w14:textId="436F4BD1" w:rsidR="00DA6646" w:rsidRDefault="00280A69" w:rsidP="00DA6646">
      <w:pPr>
        <w:pStyle w:val="ListParagraph"/>
        <w:ind w:left="426" w:hanging="426"/>
      </w:pPr>
      <w:r>
        <w:t xml:space="preserve">As per paragraph 11.3 </w:t>
      </w:r>
      <w:r w:rsidR="00DA6646">
        <w:t xml:space="preserve">(e) </w:t>
      </w:r>
      <w:r>
        <w:t>of the Council’s Constitution, a</w:t>
      </w:r>
      <w:r w:rsidR="00626761">
        <w:t xml:space="preserve">ppointments to </w:t>
      </w:r>
      <w:r>
        <w:t>c</w:t>
      </w:r>
      <w:r w:rsidR="00626761">
        <w:t xml:space="preserve">ommittees is a standing item </w:t>
      </w:r>
      <w:r w:rsidR="003D4E4B">
        <w:t>for the</w:t>
      </w:r>
      <w:r w:rsidR="00626761">
        <w:t xml:space="preserve"> Council</w:t>
      </w:r>
      <w:r w:rsidR="003D4E4B">
        <w:t xml:space="preserve"> agenda</w:t>
      </w:r>
      <w:r w:rsidR="00626761">
        <w:t xml:space="preserve">, however </w:t>
      </w:r>
      <w:r w:rsidR="003D4E4B">
        <w:t>in line with a decision being taken, a</w:t>
      </w:r>
      <w:r w:rsidR="00626761">
        <w:t xml:space="preserve"> report must be </w:t>
      </w:r>
      <w:r w:rsidR="003D4E4B">
        <w:t>drafted</w:t>
      </w:r>
      <w:r w:rsidR="00626761">
        <w:t xml:space="preserve"> when</w:t>
      </w:r>
      <w:r w:rsidR="00B12460">
        <w:t xml:space="preserve"> further</w:t>
      </w:r>
      <w:r w:rsidR="00626761">
        <w:t xml:space="preserve"> appointments are made</w:t>
      </w:r>
      <w:r w:rsidR="003D4E4B">
        <w:t>.</w:t>
      </w:r>
    </w:p>
    <w:p w14:paraId="7C57B35A" w14:textId="18521CF5" w:rsidR="003D4E4B" w:rsidRDefault="003D4E4B" w:rsidP="00DA6646">
      <w:pPr>
        <w:pStyle w:val="ListParagraph"/>
        <w:spacing w:after="0"/>
        <w:ind w:left="426" w:hanging="426"/>
      </w:pPr>
      <w:r>
        <w:t xml:space="preserve">Ahead of this </w:t>
      </w:r>
      <w:r w:rsidR="00501077">
        <w:t>Council meeting</w:t>
      </w:r>
      <w:r>
        <w:t>, the Group Leaders of the Council were contacted to</w:t>
      </w:r>
      <w:r w:rsidR="00FC370C">
        <w:t xml:space="preserve"> confirm any further appointments until</w:t>
      </w:r>
      <w:r w:rsidR="00EA5548">
        <w:t xml:space="preserve"> the annual meeting scheduled for May 202</w:t>
      </w:r>
      <w:r w:rsidR="00BD7E4F">
        <w:t>5</w:t>
      </w:r>
      <w:r w:rsidR="00EA5548">
        <w:t>.</w:t>
      </w:r>
    </w:p>
    <w:p w14:paraId="4C4B4CCD" w14:textId="77777777" w:rsidR="0001361B" w:rsidRDefault="0001361B" w:rsidP="0001361B">
      <w:pPr>
        <w:pStyle w:val="ListParagraph"/>
        <w:numPr>
          <w:ilvl w:val="0"/>
          <w:numId w:val="0"/>
        </w:numPr>
        <w:spacing w:after="0"/>
        <w:ind w:left="426"/>
        <w:jc w:val="both"/>
      </w:pPr>
    </w:p>
    <w:p w14:paraId="0AFE4EA8" w14:textId="49E90248" w:rsidR="000C3011" w:rsidRPr="005C1B66" w:rsidRDefault="00057882" w:rsidP="005C1B66">
      <w:pPr>
        <w:rPr>
          <w:b/>
        </w:rPr>
      </w:pPr>
      <w:r>
        <w:rPr>
          <w:b/>
        </w:rPr>
        <w:t>Appointments to Committees</w:t>
      </w:r>
    </w:p>
    <w:p w14:paraId="3EE346E6" w14:textId="08C11A8A" w:rsidR="00132095" w:rsidRDefault="003C531A" w:rsidP="00132095">
      <w:pPr>
        <w:pStyle w:val="ListParagraph"/>
        <w:ind w:left="426" w:hanging="426"/>
        <w:jc w:val="both"/>
      </w:pPr>
      <w:r>
        <w:t xml:space="preserve">The following </w:t>
      </w:r>
      <w:r w:rsidR="00057882">
        <w:t xml:space="preserve">amendments to Committees have been made </w:t>
      </w:r>
      <w:r w:rsidR="00132095">
        <w:t xml:space="preserve">by the </w:t>
      </w:r>
      <w:r w:rsidR="00057882">
        <w:t>Political Groups</w:t>
      </w:r>
      <w:r w:rsidR="004C0D87">
        <w:t>:</w:t>
      </w:r>
    </w:p>
    <w:p w14:paraId="224B4747" w14:textId="4A259B91" w:rsidR="00132095" w:rsidRDefault="00132095" w:rsidP="004024E6">
      <w:pPr>
        <w:pStyle w:val="ListParagraph"/>
        <w:ind w:left="426" w:hanging="426"/>
      </w:pPr>
      <w:r>
        <w:t xml:space="preserve">Councillor </w:t>
      </w:r>
      <w:r w:rsidR="006E45CF">
        <w:t>Kate Robinson</w:t>
      </w:r>
      <w:r>
        <w:t xml:space="preserve"> </w:t>
      </w:r>
      <w:r w:rsidR="004578A0">
        <w:t>to</w:t>
      </w:r>
      <w:r>
        <w:t xml:space="preserve"> replace Councillor </w:t>
      </w:r>
      <w:r w:rsidR="006E45CF">
        <w:t>Chris Jarvis</w:t>
      </w:r>
      <w:r>
        <w:t xml:space="preserve"> </w:t>
      </w:r>
      <w:r w:rsidR="004C0D87">
        <w:t xml:space="preserve">on </w:t>
      </w:r>
      <w:r>
        <w:t xml:space="preserve">the </w:t>
      </w:r>
      <w:r w:rsidR="006E45CF">
        <w:t xml:space="preserve">Appointments </w:t>
      </w:r>
      <w:r>
        <w:t>Committee.</w:t>
      </w:r>
    </w:p>
    <w:p w14:paraId="2CC13775" w14:textId="5AEBA6B8" w:rsidR="003F6E0F" w:rsidRDefault="00132095" w:rsidP="004024E6">
      <w:pPr>
        <w:pStyle w:val="ListParagraph"/>
        <w:ind w:left="426" w:hanging="426"/>
      </w:pPr>
      <w:r>
        <w:t xml:space="preserve">Councillor </w:t>
      </w:r>
      <w:r w:rsidR="006E45CF">
        <w:t>Kate Robinson</w:t>
      </w:r>
      <w:r w:rsidR="00824EE2">
        <w:t xml:space="preserve"> </w:t>
      </w:r>
      <w:r w:rsidR="004578A0">
        <w:t>to</w:t>
      </w:r>
      <w:r w:rsidR="00A62C46">
        <w:t xml:space="preserve"> </w:t>
      </w:r>
      <w:r w:rsidR="00824EE2">
        <w:t>replac</w:t>
      </w:r>
      <w:r w:rsidR="006B6A1B">
        <w:t>e</w:t>
      </w:r>
      <w:r w:rsidR="00824EE2">
        <w:t xml:space="preserve"> Councillor</w:t>
      </w:r>
      <w:r w:rsidR="006B6A1B">
        <w:t xml:space="preserve"> Max</w:t>
      </w:r>
      <w:r w:rsidR="002E6CCB">
        <w:t xml:space="preserve"> Morris</w:t>
      </w:r>
      <w:r w:rsidR="00A62C46">
        <w:t>,</w:t>
      </w:r>
      <w:r w:rsidR="00824EE2">
        <w:t xml:space="preserve"> </w:t>
      </w:r>
      <w:r w:rsidR="004C0D87">
        <w:t>on</w:t>
      </w:r>
      <w:r w:rsidR="00824EE2">
        <w:t xml:space="preserve"> the </w:t>
      </w:r>
      <w:r w:rsidR="002E6CCB">
        <w:t>Standards Committee</w:t>
      </w:r>
      <w:r w:rsidR="0001361B">
        <w:t>.</w:t>
      </w:r>
    </w:p>
    <w:p w14:paraId="2769CB9C" w14:textId="77777777" w:rsidR="00373DBC" w:rsidRPr="00422D69" w:rsidRDefault="00373DBC" w:rsidP="00373DBC">
      <w:pPr>
        <w:ind w:left="360" w:hanging="360"/>
        <w:rPr>
          <w:b/>
        </w:rPr>
      </w:pPr>
      <w:r w:rsidRPr="00422D69">
        <w:rPr>
          <w:b/>
        </w:rPr>
        <w:lastRenderedPageBreak/>
        <w:t>Financial issues</w:t>
      </w:r>
    </w:p>
    <w:p w14:paraId="20B4DEC4" w14:textId="77777777" w:rsidR="00373DBC" w:rsidRDefault="00373DBC" w:rsidP="00373DBC">
      <w:pPr>
        <w:pStyle w:val="ListParagraph"/>
        <w:ind w:left="426" w:hanging="426"/>
      </w:pPr>
      <w:r>
        <w:t>There are no financial issues arising directly from this report.</w:t>
      </w:r>
    </w:p>
    <w:p w14:paraId="6B0F2BC3" w14:textId="72F5A1DD" w:rsidR="00903187" w:rsidRPr="00422D69" w:rsidRDefault="00903187" w:rsidP="00903187">
      <w:pPr>
        <w:ind w:left="360" w:hanging="360"/>
        <w:rPr>
          <w:b/>
        </w:rPr>
      </w:pPr>
      <w:r>
        <w:rPr>
          <w:b/>
        </w:rPr>
        <w:t>Legal</w:t>
      </w:r>
      <w:r w:rsidRPr="00422D69">
        <w:rPr>
          <w:b/>
        </w:rPr>
        <w:t xml:space="preserve"> issues</w:t>
      </w:r>
    </w:p>
    <w:p w14:paraId="5E2E0B06" w14:textId="16F14885" w:rsidR="00373DBC" w:rsidRDefault="00903187" w:rsidP="00373DBC">
      <w:pPr>
        <w:pStyle w:val="ListParagraph"/>
        <w:ind w:left="426" w:hanging="426"/>
      </w:pPr>
      <w:r>
        <w:t>There are no legal issues arising directly from this report.</w:t>
      </w:r>
    </w:p>
    <w:p w14:paraId="2D14B53E" w14:textId="0CF10A66" w:rsidR="00903187" w:rsidRPr="00422D69" w:rsidRDefault="00903187" w:rsidP="00903187">
      <w:pPr>
        <w:ind w:left="360" w:hanging="360"/>
        <w:rPr>
          <w:b/>
        </w:rPr>
      </w:pPr>
      <w:r>
        <w:rPr>
          <w:b/>
        </w:rPr>
        <w:t>Risk implications</w:t>
      </w:r>
    </w:p>
    <w:p w14:paraId="246A4BC2" w14:textId="0EFC9773" w:rsidR="00102D09" w:rsidRDefault="00903187" w:rsidP="00102D09">
      <w:pPr>
        <w:pStyle w:val="ListParagraph"/>
        <w:ind w:left="426" w:hanging="426"/>
      </w:pPr>
      <w:r>
        <w:t>There are no financial issues arising directly from this report.</w:t>
      </w:r>
    </w:p>
    <w:p w14:paraId="02A7B207" w14:textId="517C5F7A" w:rsidR="00102D09" w:rsidRPr="00102D09" w:rsidRDefault="00102D09" w:rsidP="00102D09">
      <w:pPr>
        <w:ind w:left="709" w:right="386" w:hanging="709"/>
        <w:rPr>
          <w:b/>
        </w:rPr>
      </w:pPr>
      <w:r>
        <w:rPr>
          <w:b/>
        </w:rPr>
        <w:t>Equality Impact Implications</w:t>
      </w:r>
    </w:p>
    <w:p w14:paraId="0B79479E" w14:textId="6586F368" w:rsidR="003F6E0F" w:rsidRPr="00102D09" w:rsidRDefault="00102D09" w:rsidP="00504F63">
      <w:pPr>
        <w:pStyle w:val="ListParagraph"/>
      </w:pPr>
      <w:r>
        <w:t>Not applicable given the nature of this report.</w:t>
      </w:r>
    </w:p>
    <w:p w14:paraId="2A6E17DF" w14:textId="77777777" w:rsidR="00FF2BE1" w:rsidRDefault="00FF2BE1" w:rsidP="009677D8">
      <w:pPr>
        <w:pStyle w:val="ListParagraph"/>
        <w:numPr>
          <w:ilvl w:val="0"/>
          <w:numId w:val="0"/>
        </w:numPr>
        <w:spacing w:after="0"/>
        <w:ind w:left="357"/>
      </w:pP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969"/>
        <w:gridCol w:w="4962"/>
      </w:tblGrid>
      <w:tr w:rsidR="00B12E70" w:rsidRPr="001356F1" w14:paraId="6BA48816" w14:textId="77777777" w:rsidTr="0024047D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968A92" w14:textId="77777777" w:rsidR="00B12E70" w:rsidRPr="001356F1" w:rsidRDefault="00B12E70" w:rsidP="0024047D">
            <w:pPr>
              <w:rPr>
                <w:b/>
              </w:rPr>
            </w:pPr>
            <w:r w:rsidRPr="001356F1">
              <w:rPr>
                <w:b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EE499" w14:textId="54B0375B" w:rsidR="00B12E70" w:rsidRPr="001356F1" w:rsidRDefault="00BE744D" w:rsidP="0024047D">
            <w:r>
              <w:t>Jonathan Malton</w:t>
            </w:r>
          </w:p>
        </w:tc>
      </w:tr>
      <w:tr w:rsidR="00B12E70" w:rsidRPr="001356F1" w14:paraId="60EBD065" w14:textId="77777777" w:rsidTr="0024047D">
        <w:trPr>
          <w:cantSplit/>
          <w:trHeight w:val="39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205B146" w14:textId="77777777" w:rsidR="00B12E70" w:rsidRPr="001356F1" w:rsidRDefault="00B12E70" w:rsidP="0024047D">
            <w:r w:rsidRPr="001356F1"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F6E98E1" w14:textId="4E7DC891" w:rsidR="00B12E70" w:rsidRPr="001356F1" w:rsidRDefault="00BE744D" w:rsidP="0024047D">
            <w:r>
              <w:t>Committee and Member Services Manager</w:t>
            </w:r>
          </w:p>
        </w:tc>
      </w:tr>
      <w:tr w:rsidR="00B12E70" w:rsidRPr="001356F1" w14:paraId="31604DF2" w14:textId="77777777" w:rsidTr="0024047D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1A698AB" w14:textId="77777777" w:rsidR="00B12E70" w:rsidRPr="001356F1" w:rsidRDefault="00B12E70" w:rsidP="0024047D">
            <w:r w:rsidRPr="001356F1"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F3BBA20" w14:textId="77777777" w:rsidR="00B12E70" w:rsidRPr="001356F1" w:rsidRDefault="00B12E70" w:rsidP="0024047D">
            <w:r>
              <w:t>Law and Governance</w:t>
            </w:r>
          </w:p>
        </w:tc>
      </w:tr>
      <w:tr w:rsidR="00B12E70" w:rsidRPr="001356F1" w14:paraId="0F2CAFA6" w14:textId="77777777" w:rsidTr="0024047D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569AFB2E" w14:textId="77777777" w:rsidR="00B12E70" w:rsidRPr="001356F1" w:rsidRDefault="00B12E70" w:rsidP="0024047D">
            <w:r w:rsidRPr="001356F1"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2A2EB61" w14:textId="4F7B5788" w:rsidR="00B12E70" w:rsidRPr="001356F1" w:rsidRDefault="00B12E70" w:rsidP="0086769B">
            <w:r>
              <w:t xml:space="preserve">01865 </w:t>
            </w:r>
            <w:r w:rsidR="00B35AE3">
              <w:t>602767</w:t>
            </w:r>
          </w:p>
        </w:tc>
      </w:tr>
      <w:tr w:rsidR="00B12E70" w:rsidRPr="001356F1" w14:paraId="54D3941C" w14:textId="77777777" w:rsidTr="0024047D">
        <w:trPr>
          <w:cantSplit/>
          <w:trHeight w:val="396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05B2AC0" w14:textId="77777777" w:rsidR="00B12E70" w:rsidRPr="001356F1" w:rsidRDefault="00B12E70" w:rsidP="0024047D">
            <w:r w:rsidRPr="001356F1"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3F17A" w14:textId="1F642505" w:rsidR="00851DBE" w:rsidRPr="001356F1" w:rsidRDefault="00BD7E4F" w:rsidP="0086769B">
            <w:pPr>
              <w:rPr>
                <w:rStyle w:val="Hyperlink"/>
                <w:color w:val="000000"/>
              </w:rPr>
            </w:pPr>
            <w:hyperlink r:id="rId10" w:history="1">
              <w:r w:rsidR="00851DBE" w:rsidRPr="009C3A85">
                <w:rPr>
                  <w:rStyle w:val="Hyperlink"/>
                </w:rPr>
                <w:t>jmalton@oxford.gov.uk</w:t>
              </w:r>
            </w:hyperlink>
          </w:p>
        </w:tc>
      </w:tr>
    </w:tbl>
    <w:p w14:paraId="53E5D841" w14:textId="77777777" w:rsidR="00CB2FF8" w:rsidRPr="00561AED" w:rsidRDefault="00CB2FF8" w:rsidP="00CB2FF8">
      <w:pPr>
        <w:spacing w:after="0"/>
        <w:rPr>
          <w:rStyle w:val="Firstpagetablebold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B2FF8" w:rsidRPr="001356F1" w14:paraId="03559635" w14:textId="77777777" w:rsidTr="00B01B1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3A60689" w14:textId="77777777" w:rsidR="00CB2FF8" w:rsidRPr="001356F1" w:rsidRDefault="00CB2FF8" w:rsidP="00FF2BE1">
            <w:r w:rsidRPr="001356F1">
              <w:rPr>
                <w:rStyle w:val="Firstpagetablebold"/>
              </w:rPr>
              <w:t xml:space="preserve">Background Papers: </w:t>
            </w:r>
            <w:r w:rsidRPr="0086769B">
              <w:rPr>
                <w:rStyle w:val="Firstpagetablebold"/>
                <w:b w:val="0"/>
              </w:rPr>
              <w:t>N</w:t>
            </w:r>
            <w:r w:rsidR="00FF2BE1" w:rsidRPr="0086769B">
              <w:rPr>
                <w:rStyle w:val="Firstpagetablebold"/>
                <w:b w:val="0"/>
              </w:rPr>
              <w:t>o</w:t>
            </w:r>
            <w:r w:rsidRPr="0086769B">
              <w:rPr>
                <w:rStyle w:val="Firstpagetablebold"/>
                <w:b w:val="0"/>
              </w:rPr>
              <w:t>ne</w:t>
            </w:r>
          </w:p>
        </w:tc>
      </w:tr>
    </w:tbl>
    <w:p w14:paraId="057019F8" w14:textId="77777777" w:rsidR="00CB2FF8" w:rsidRDefault="00CB2FF8" w:rsidP="00997C3E">
      <w:pPr>
        <w:spacing w:before="240" w:after="0"/>
        <w:rPr>
          <w:lang w:eastAsia="en-GB"/>
        </w:rPr>
      </w:pPr>
    </w:p>
    <w:sectPr w:rsidR="00CB2FF8" w:rsidSect="00D35A7A">
      <w:pgSz w:w="11907" w:h="16840" w:code="9"/>
      <w:pgMar w:top="1304" w:right="1304" w:bottom="1304" w:left="130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7FCE" w14:textId="77777777" w:rsidR="00747CC1" w:rsidRDefault="00747CC1" w:rsidP="00BB4116">
      <w:r>
        <w:separator/>
      </w:r>
    </w:p>
    <w:p w14:paraId="4CF1F54D" w14:textId="77777777" w:rsidR="00747CC1" w:rsidRDefault="00747CC1" w:rsidP="00BB4116"/>
  </w:endnote>
  <w:endnote w:type="continuationSeparator" w:id="0">
    <w:p w14:paraId="6810172E" w14:textId="77777777" w:rsidR="00747CC1" w:rsidRDefault="00747CC1" w:rsidP="00BB4116">
      <w:r>
        <w:continuationSeparator/>
      </w:r>
    </w:p>
    <w:p w14:paraId="4C563D37" w14:textId="77777777" w:rsidR="00747CC1" w:rsidRDefault="00747CC1" w:rsidP="00BB4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F4F6" w14:textId="77777777" w:rsidR="00747CC1" w:rsidRDefault="00747CC1" w:rsidP="00BB4116">
      <w:r>
        <w:separator/>
      </w:r>
    </w:p>
    <w:p w14:paraId="318855D0" w14:textId="77777777" w:rsidR="00747CC1" w:rsidRDefault="00747CC1" w:rsidP="00BB4116"/>
  </w:footnote>
  <w:footnote w:type="continuationSeparator" w:id="0">
    <w:p w14:paraId="76F7825B" w14:textId="77777777" w:rsidR="00747CC1" w:rsidRDefault="00747CC1" w:rsidP="00BB4116">
      <w:r>
        <w:continuationSeparator/>
      </w:r>
    </w:p>
    <w:p w14:paraId="1050DD0A" w14:textId="77777777" w:rsidR="00747CC1" w:rsidRDefault="00747CC1" w:rsidP="00BB41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2F8"/>
    <w:multiLevelType w:val="hybridMultilevel"/>
    <w:tmpl w:val="CEA8A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05D50"/>
    <w:multiLevelType w:val="hybridMultilevel"/>
    <w:tmpl w:val="FC4CAE50"/>
    <w:lvl w:ilvl="0" w:tplc="D744DBA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4390B"/>
    <w:multiLevelType w:val="hybridMultilevel"/>
    <w:tmpl w:val="EB34CD0A"/>
    <w:lvl w:ilvl="0" w:tplc="477E373E">
      <w:start w:val="1"/>
      <w:numFmt w:val="decimal"/>
      <w:pStyle w:val="ListParagraph"/>
      <w:lvlText w:val="%1."/>
      <w:lvlJc w:val="left"/>
      <w:pPr>
        <w:ind w:left="36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6267D"/>
    <w:multiLevelType w:val="hybridMultilevel"/>
    <w:tmpl w:val="79E8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373E"/>
    <w:multiLevelType w:val="hybridMultilevel"/>
    <w:tmpl w:val="0AC0A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A09F3"/>
    <w:multiLevelType w:val="hybridMultilevel"/>
    <w:tmpl w:val="E162F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B6709"/>
    <w:multiLevelType w:val="hybridMultilevel"/>
    <w:tmpl w:val="E64A5C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A2625"/>
    <w:multiLevelType w:val="hybridMultilevel"/>
    <w:tmpl w:val="4BDCB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910369"/>
    <w:multiLevelType w:val="hybridMultilevel"/>
    <w:tmpl w:val="08C486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E4A1C"/>
    <w:multiLevelType w:val="hybridMultilevel"/>
    <w:tmpl w:val="065EBA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365C6"/>
    <w:multiLevelType w:val="multilevel"/>
    <w:tmpl w:val="E67CE6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02398"/>
    <w:multiLevelType w:val="hybridMultilevel"/>
    <w:tmpl w:val="4156F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22515">
    <w:abstractNumId w:val="1"/>
  </w:num>
  <w:num w:numId="2" w16cid:durableId="826366341">
    <w:abstractNumId w:val="3"/>
  </w:num>
  <w:num w:numId="3" w16cid:durableId="1811439695">
    <w:abstractNumId w:val="10"/>
  </w:num>
  <w:num w:numId="4" w16cid:durableId="1822119248">
    <w:abstractNumId w:val="0"/>
  </w:num>
  <w:num w:numId="5" w16cid:durableId="1334995086">
    <w:abstractNumId w:val="6"/>
  </w:num>
  <w:num w:numId="6" w16cid:durableId="94981763">
    <w:abstractNumId w:val="5"/>
  </w:num>
  <w:num w:numId="7" w16cid:durableId="1751348335">
    <w:abstractNumId w:val="12"/>
  </w:num>
  <w:num w:numId="8" w16cid:durableId="619412543">
    <w:abstractNumId w:val="11"/>
  </w:num>
  <w:num w:numId="9" w16cid:durableId="806164423">
    <w:abstractNumId w:val="8"/>
  </w:num>
  <w:num w:numId="10" w16cid:durableId="315839875">
    <w:abstractNumId w:val="4"/>
  </w:num>
  <w:num w:numId="11" w16cid:durableId="262227692">
    <w:abstractNumId w:val="9"/>
  </w:num>
  <w:num w:numId="12" w16cid:durableId="1783567847">
    <w:abstractNumId w:val="7"/>
  </w:num>
  <w:num w:numId="13" w16cid:durableId="502551712">
    <w:abstractNumId w:val="2"/>
  </w:num>
  <w:num w:numId="14" w16cid:durableId="1908027846">
    <w:abstractNumId w:val="3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26"/>
    <w:rsid w:val="0001361B"/>
    <w:rsid w:val="00050BC3"/>
    <w:rsid w:val="00056F01"/>
    <w:rsid w:val="00057882"/>
    <w:rsid w:val="000724E8"/>
    <w:rsid w:val="00094A2B"/>
    <w:rsid w:val="00096ECE"/>
    <w:rsid w:val="000C3011"/>
    <w:rsid w:val="000C759C"/>
    <w:rsid w:val="000E7DA1"/>
    <w:rsid w:val="00102D09"/>
    <w:rsid w:val="00126867"/>
    <w:rsid w:val="00132095"/>
    <w:rsid w:val="00160FAB"/>
    <w:rsid w:val="00180C5D"/>
    <w:rsid w:val="001B5FDC"/>
    <w:rsid w:val="001D1097"/>
    <w:rsid w:val="001D2597"/>
    <w:rsid w:val="001E130C"/>
    <w:rsid w:val="00247505"/>
    <w:rsid w:val="0026383C"/>
    <w:rsid w:val="00280A69"/>
    <w:rsid w:val="00286CF6"/>
    <w:rsid w:val="002B3296"/>
    <w:rsid w:val="002E3B5C"/>
    <w:rsid w:val="002E6CCB"/>
    <w:rsid w:val="003323A8"/>
    <w:rsid w:val="00332664"/>
    <w:rsid w:val="0034201F"/>
    <w:rsid w:val="00347BAC"/>
    <w:rsid w:val="00347C6E"/>
    <w:rsid w:val="00347C9F"/>
    <w:rsid w:val="00371BAC"/>
    <w:rsid w:val="0037321D"/>
    <w:rsid w:val="00373DBC"/>
    <w:rsid w:val="003C531A"/>
    <w:rsid w:val="003D4E4B"/>
    <w:rsid w:val="003D56D2"/>
    <w:rsid w:val="003F00F0"/>
    <w:rsid w:val="003F0C65"/>
    <w:rsid w:val="003F6E0F"/>
    <w:rsid w:val="004024E6"/>
    <w:rsid w:val="0043307F"/>
    <w:rsid w:val="004405DB"/>
    <w:rsid w:val="004578A0"/>
    <w:rsid w:val="004B32E1"/>
    <w:rsid w:val="004C0D87"/>
    <w:rsid w:val="004C2AAE"/>
    <w:rsid w:val="004C2CFE"/>
    <w:rsid w:val="004D29FE"/>
    <w:rsid w:val="00501077"/>
    <w:rsid w:val="00501AB0"/>
    <w:rsid w:val="005043A3"/>
    <w:rsid w:val="00504F63"/>
    <w:rsid w:val="00505CF6"/>
    <w:rsid w:val="005251E2"/>
    <w:rsid w:val="00560426"/>
    <w:rsid w:val="00561AED"/>
    <w:rsid w:val="005C1B66"/>
    <w:rsid w:val="00601D5A"/>
    <w:rsid w:val="0061040F"/>
    <w:rsid w:val="00626761"/>
    <w:rsid w:val="00660A3B"/>
    <w:rsid w:val="00684B85"/>
    <w:rsid w:val="006A3A0A"/>
    <w:rsid w:val="006B094D"/>
    <w:rsid w:val="006B6A1B"/>
    <w:rsid w:val="006B7E29"/>
    <w:rsid w:val="006E23EA"/>
    <w:rsid w:val="006E3619"/>
    <w:rsid w:val="006E45CF"/>
    <w:rsid w:val="00747CC1"/>
    <w:rsid w:val="0076343A"/>
    <w:rsid w:val="0077249A"/>
    <w:rsid w:val="007A7741"/>
    <w:rsid w:val="007C397B"/>
    <w:rsid w:val="007D79E8"/>
    <w:rsid w:val="007F17FA"/>
    <w:rsid w:val="00811BC4"/>
    <w:rsid w:val="00821101"/>
    <w:rsid w:val="00824EE2"/>
    <w:rsid w:val="00851A41"/>
    <w:rsid w:val="00851DBE"/>
    <w:rsid w:val="0086769B"/>
    <w:rsid w:val="00872697"/>
    <w:rsid w:val="00886EBE"/>
    <w:rsid w:val="008A2750"/>
    <w:rsid w:val="00903187"/>
    <w:rsid w:val="00914156"/>
    <w:rsid w:val="00931E27"/>
    <w:rsid w:val="009327DF"/>
    <w:rsid w:val="00940E9E"/>
    <w:rsid w:val="00956B3C"/>
    <w:rsid w:val="009677D8"/>
    <w:rsid w:val="009816CA"/>
    <w:rsid w:val="009869E0"/>
    <w:rsid w:val="0099330A"/>
    <w:rsid w:val="00993F51"/>
    <w:rsid w:val="00997C3E"/>
    <w:rsid w:val="009A7B7D"/>
    <w:rsid w:val="009B76B7"/>
    <w:rsid w:val="009C0464"/>
    <w:rsid w:val="009C4B3B"/>
    <w:rsid w:val="009C6B0D"/>
    <w:rsid w:val="009E704F"/>
    <w:rsid w:val="00A21C38"/>
    <w:rsid w:val="00A31EFD"/>
    <w:rsid w:val="00A608BE"/>
    <w:rsid w:val="00A62C46"/>
    <w:rsid w:val="00A8230D"/>
    <w:rsid w:val="00A8732E"/>
    <w:rsid w:val="00AB5686"/>
    <w:rsid w:val="00AB6DD5"/>
    <w:rsid w:val="00AC22F7"/>
    <w:rsid w:val="00AD19D7"/>
    <w:rsid w:val="00AD1DCC"/>
    <w:rsid w:val="00AD66DD"/>
    <w:rsid w:val="00B12460"/>
    <w:rsid w:val="00B12E70"/>
    <w:rsid w:val="00B173B0"/>
    <w:rsid w:val="00B30803"/>
    <w:rsid w:val="00B35AE3"/>
    <w:rsid w:val="00B365E3"/>
    <w:rsid w:val="00B431BE"/>
    <w:rsid w:val="00B51E4C"/>
    <w:rsid w:val="00B946D4"/>
    <w:rsid w:val="00BB4116"/>
    <w:rsid w:val="00BB5A0C"/>
    <w:rsid w:val="00BC0170"/>
    <w:rsid w:val="00BC313A"/>
    <w:rsid w:val="00BC4998"/>
    <w:rsid w:val="00BC5094"/>
    <w:rsid w:val="00BD79DE"/>
    <w:rsid w:val="00BD7E4F"/>
    <w:rsid w:val="00BE11BE"/>
    <w:rsid w:val="00BE744D"/>
    <w:rsid w:val="00C010D7"/>
    <w:rsid w:val="00C1481D"/>
    <w:rsid w:val="00C268EB"/>
    <w:rsid w:val="00C33BD6"/>
    <w:rsid w:val="00C3663C"/>
    <w:rsid w:val="00C8732C"/>
    <w:rsid w:val="00CB1D9E"/>
    <w:rsid w:val="00CB2FF8"/>
    <w:rsid w:val="00CC2D82"/>
    <w:rsid w:val="00CD377E"/>
    <w:rsid w:val="00CF05DA"/>
    <w:rsid w:val="00D15B03"/>
    <w:rsid w:val="00D17B1D"/>
    <w:rsid w:val="00D23270"/>
    <w:rsid w:val="00D3048C"/>
    <w:rsid w:val="00D35A7A"/>
    <w:rsid w:val="00D64BDE"/>
    <w:rsid w:val="00DA6646"/>
    <w:rsid w:val="00DB42E2"/>
    <w:rsid w:val="00DB59F5"/>
    <w:rsid w:val="00DC3B68"/>
    <w:rsid w:val="00DF30A4"/>
    <w:rsid w:val="00E348EB"/>
    <w:rsid w:val="00E62B51"/>
    <w:rsid w:val="00E62B7B"/>
    <w:rsid w:val="00EA5548"/>
    <w:rsid w:val="00ED0FD4"/>
    <w:rsid w:val="00EF4BF4"/>
    <w:rsid w:val="00F74AEA"/>
    <w:rsid w:val="00F84561"/>
    <w:rsid w:val="00F86808"/>
    <w:rsid w:val="00F94AFA"/>
    <w:rsid w:val="00FB3246"/>
    <w:rsid w:val="00FC370C"/>
    <w:rsid w:val="00FD3084"/>
    <w:rsid w:val="00FD7206"/>
    <w:rsid w:val="00FF02B0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E3227"/>
  <w15:chartTrackingRefBased/>
  <w15:docId w15:val="{4B4E074A-310F-4DDB-8875-3D7E7B84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16"/>
    <w:pPr>
      <w:tabs>
        <w:tab w:val="left" w:pos="426"/>
      </w:tabs>
      <w:spacing w:after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B4116"/>
    <w:pPr>
      <w:spacing w:before="100" w:beforeAutospacing="1" w:after="100" w:afterAutospacing="1"/>
      <w:outlineLvl w:val="0"/>
    </w:pPr>
    <w:rPr>
      <w:rFonts w:eastAsia="Arial Unicode MS" w:cs="Arial"/>
      <w:b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720"/>
        <w:tab w:val="left" w:pos="1440"/>
      </w:tabs>
      <w:jc w:val="both"/>
      <w:outlineLvl w:val="2"/>
    </w:pPr>
    <w:rPr>
      <w:rFonts w:eastAsia="Arial Unicode MS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3D70BA"/>
    <w:p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jc w:val="both"/>
    </w:pPr>
    <w:rPr>
      <w:lang w:val="x-none"/>
    </w:rPr>
  </w:style>
  <w:style w:type="paragraph" w:customStyle="1" w:styleId="indent1">
    <w:name w:val="indent1"/>
    <w:basedOn w:val="Normal"/>
    <w:pPr>
      <w:tabs>
        <w:tab w:val="left" w:pos="720"/>
        <w:tab w:val="left" w:pos="1440"/>
      </w:tabs>
      <w:ind w:left="720" w:hanging="720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Text">
    <w:name w:val="Default Text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spacing w:after="240"/>
      <w:ind w:left="720"/>
      <w:jc w:val="both"/>
    </w:pPr>
    <w:rPr>
      <w:sz w:val="22"/>
    </w:rPr>
  </w:style>
  <w:style w:type="paragraph" w:styleId="Title">
    <w:name w:val="Title"/>
    <w:basedOn w:val="Normal"/>
    <w:qFormat/>
    <w:pPr>
      <w:spacing w:after="0"/>
      <w:jc w:val="center"/>
      <w:outlineLvl w:val="0"/>
    </w:pPr>
    <w:rPr>
      <w:b/>
    </w:rPr>
  </w:style>
  <w:style w:type="paragraph" w:styleId="BodyTextIndent">
    <w:name w:val="Body Text Indent"/>
    <w:basedOn w:val="Normal"/>
    <w:pPr>
      <w:ind w:left="2793" w:hanging="2793"/>
    </w:pPr>
    <w:rPr>
      <w:rFonts w:cs="Arial"/>
      <w:b/>
      <w:bCs/>
      <w:szCs w:val="24"/>
    </w:rPr>
  </w:style>
  <w:style w:type="table" w:styleId="TableGrid">
    <w:name w:val="Table Grid"/>
    <w:basedOn w:val="TableNormal"/>
    <w:rsid w:val="00A000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0673F"/>
    <w:rPr>
      <w:sz w:val="20"/>
      <w:lang w:val="x-none"/>
    </w:rPr>
  </w:style>
  <w:style w:type="character" w:customStyle="1" w:styleId="FootnoteTextChar">
    <w:name w:val="Footnote Text Char"/>
    <w:link w:val="FootnoteText"/>
    <w:semiHidden/>
    <w:rsid w:val="00D0673F"/>
    <w:rPr>
      <w:rFonts w:ascii="Arial" w:hAnsi="Arial"/>
      <w:lang w:eastAsia="en-US"/>
    </w:rPr>
  </w:style>
  <w:style w:type="character" w:customStyle="1" w:styleId="HeaderChar">
    <w:name w:val="Header Char"/>
    <w:link w:val="Header"/>
    <w:rsid w:val="00D0673F"/>
    <w:rPr>
      <w:rFonts w:ascii="Arial" w:hAnsi="Arial"/>
      <w:sz w:val="24"/>
      <w:lang w:eastAsia="en-US"/>
    </w:rPr>
  </w:style>
  <w:style w:type="character" w:styleId="FootnoteReference">
    <w:name w:val="footnote reference"/>
    <w:semiHidden/>
    <w:unhideWhenUsed/>
    <w:rsid w:val="00D0673F"/>
    <w:rPr>
      <w:vertAlign w:val="superscript"/>
    </w:rPr>
  </w:style>
  <w:style w:type="character" w:customStyle="1" w:styleId="FooterChar">
    <w:name w:val="Footer Char"/>
    <w:link w:val="Footer"/>
    <w:uiPriority w:val="99"/>
    <w:rsid w:val="00D0673F"/>
    <w:rPr>
      <w:rFonts w:ascii="Arial" w:hAnsi="Arial"/>
      <w:sz w:val="24"/>
      <w:lang w:eastAsia="en-US"/>
    </w:rPr>
  </w:style>
  <w:style w:type="paragraph" w:styleId="NormalWeb">
    <w:name w:val="Normal (Web)"/>
    <w:basedOn w:val="Normal"/>
    <w:semiHidden/>
    <w:unhideWhenUsed/>
    <w:rsid w:val="003D70B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Heading6Char">
    <w:name w:val="Heading 6 Char"/>
    <w:link w:val="Heading6"/>
    <w:uiPriority w:val="9"/>
    <w:semiHidden/>
    <w:rsid w:val="003D70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Normal1">
    <w:name w:val="Normal_1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5"/>
    </w:pPr>
    <w:rPr>
      <w:rFonts w:eastAsia="Arial" w:cs="Arial"/>
      <w:sz w:val="22"/>
      <w:szCs w:val="22"/>
      <w:lang w:bidi="en-GB"/>
    </w:rPr>
  </w:style>
  <w:style w:type="paragraph" w:styleId="ListParagraph">
    <w:name w:val="List Paragraph"/>
    <w:aliases w:val="cS List Paragraph,F5 List Paragraph,List Paragraph1,List Paragraph11,Numbered Para 1,Dot pt,No Spacing1,List Paragraph Char Char Char,Indicator Text,Bullet Points,MAIN CONTENT,List Paragraph12,Bullets,Lettre d'introduction,Bullet 1"/>
    <w:basedOn w:val="Normal"/>
    <w:link w:val="ListParagraphChar"/>
    <w:uiPriority w:val="34"/>
    <w:qFormat/>
    <w:rsid w:val="00BB4116"/>
    <w:pPr>
      <w:numPr>
        <w:numId w:val="2"/>
      </w:numPr>
    </w:pPr>
  </w:style>
  <w:style w:type="paragraph" w:customStyle="1" w:styleId="Normal2">
    <w:name w:val="Normal_2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3">
    <w:name w:val="Normal_3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4">
    <w:name w:val="Normal_4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5">
    <w:name w:val="Normal_5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6">
    <w:name w:val="Normal_6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7">
    <w:name w:val="Normal_7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8">
    <w:name w:val="Normal_8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9">
    <w:name w:val="Normal_9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0">
    <w:name w:val="Normal_10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1">
    <w:name w:val="Normal_11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2">
    <w:name w:val="Normal_12"/>
    <w:rsid w:val="00561E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customStyle="1" w:styleId="spelle">
    <w:name w:val="spelle"/>
    <w:basedOn w:val="DefaultParagraphFont"/>
    <w:rsid w:val="00DB42E2"/>
  </w:style>
  <w:style w:type="character" w:customStyle="1" w:styleId="Firstpagetablebold">
    <w:name w:val="First page table: bold"/>
    <w:qFormat/>
    <w:rsid w:val="00BB4116"/>
    <w:rPr>
      <w:rFonts w:ascii="Arial" w:hAnsi="Arial" w:cs="Arial" w:hint="default"/>
      <w:b/>
      <w:bCs w:val="0"/>
      <w:sz w:val="24"/>
    </w:rPr>
  </w:style>
  <w:style w:type="character" w:customStyle="1" w:styleId="ListParagraphChar">
    <w:name w:val="List Paragraph Char"/>
    <w:aliases w:val="cS List Paragraph Char,F5 List Paragraph Char,List Paragraph1 Char,List Paragraph11 Char,Numbered Para 1 Char,Dot pt Char,No Spacing1 Char,List Paragraph Char Char Char Char,Indicator Text Char,Bullet Points Char,MAIN CONTENT Char"/>
    <w:link w:val="ListParagraph"/>
    <w:uiPriority w:val="34"/>
    <w:locked/>
    <w:rsid w:val="00BB4116"/>
    <w:rPr>
      <w:rFonts w:ascii="Arial" w:hAnsi="Arial"/>
      <w:sz w:val="24"/>
      <w:lang w:eastAsia="en-US"/>
    </w:rPr>
  </w:style>
  <w:style w:type="numbering" w:customStyle="1" w:styleId="StyleNumberedLeft0cmHanging075cm">
    <w:name w:val="Style Numbered Left:  0 cm Hanging:  0.75 cm"/>
    <w:rsid w:val="00BB4116"/>
    <w:pPr>
      <w:numPr>
        <w:numId w:val="1"/>
      </w:numPr>
    </w:pPr>
  </w:style>
  <w:style w:type="paragraph" w:customStyle="1" w:styleId="Normal14">
    <w:name w:val="Normal_14"/>
    <w:qFormat/>
    <w:rsid w:val="005C1B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5">
    <w:name w:val="Normal_15"/>
    <w:qFormat/>
    <w:rsid w:val="005C1B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6">
    <w:name w:val="Normal_16"/>
    <w:qFormat/>
    <w:rsid w:val="005C1B6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Normal17">
    <w:name w:val="Normal_17"/>
    <w:qFormat/>
    <w:rsid w:val="00CC2D8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E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676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5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1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1E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1E2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alton@oxford.gov.uk" TargetMode="External"/><Relationship Id="rId4" Type="http://schemas.openxmlformats.org/officeDocument/2006/relationships/settings" Target="settings.xml"/><Relationship Id="rId9" Type="http://schemas.openxmlformats.org/officeDocument/2006/relationships/image" Target="http://insideocc/styleguide/logos/occ_blk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A1C1-B960-4C6F-B47D-35CABA78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298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Forward Plan, Test decision digest 2020 Decisions Digest Document 01/05/2020</vt:lpstr>
    </vt:vector>
  </TitlesOfParts>
  <Company/>
  <LinksUpToDate>false</LinksUpToDate>
  <CharactersWithSpaces>2010</CharactersWithSpaces>
  <SharedDoc>false</SharedDoc>
  <HLinks>
    <vt:vector size="6" baseType="variant">
      <vt:variant>
        <vt:i4>2687043</vt:i4>
      </vt:variant>
      <vt:variant>
        <vt:i4>-1</vt:i4>
      </vt:variant>
      <vt:variant>
        <vt:i4>1025</vt:i4>
      </vt:variant>
      <vt:variant>
        <vt:i4>1</vt:i4>
      </vt:variant>
      <vt:variant>
        <vt:lpwstr>http://insideocc/styleguide/logos/occ_blk.jpg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Forward Plan, Test decision digest 2020 Decisions Digest Document 01/05/2020</dc:title>
  <dc:subject/>
  <dc:creator>Oxford City Council</dc:creator>
  <cp:keywords>Council meetings;Government, politics and public administration; Local government; Decision making; Council meetings;</cp:keywords>
  <dc:description/>
  <cp:lastModifiedBy>MALTON Jonathan</cp:lastModifiedBy>
  <cp:revision>53</cp:revision>
  <cp:lastPrinted>2015-07-24T10:00:00Z</cp:lastPrinted>
  <dcterms:created xsi:type="dcterms:W3CDTF">2022-01-07T09:59:00Z</dcterms:created>
  <dcterms:modified xsi:type="dcterms:W3CDTF">2024-09-27T08:44:00Z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Forward Plan</vt:lpwstr>
  </property>
  <property fmtid="{D5CDD505-2E9C-101B-9397-08002B2CF9AE}" pid="3" name="EndValidDate">
    <vt:lpwstr>31 August 2020</vt:lpwstr>
  </property>
  <property fmtid="{D5CDD505-2E9C-101B-9397-08002B2CF9AE}" pid="4" name="FIELD_DIRECTOR_NAMED">
    <vt:lpwstr>FIELD_DIRECTOR_NAMED</vt:lpwstr>
  </property>
  <property fmtid="{D5CDD505-2E9C-101B-9397-08002B2CF9AE}" pid="5" name="Index_Issue-Id_Department_Title_Decision">
    <vt:lpwstr> </vt:lpwstr>
  </property>
  <property fmtid="{D5CDD505-2E9C-101B-9397-08002B2CF9AE}" pid="6" name="MeetingDate">
    <vt:lpwstr>MeetingDate</vt:lpwstr>
  </property>
  <property fmtid="{D5CDD505-2E9C-101B-9397-08002B2CF9AE}" pid="7" name="MeetingId">
    <vt:lpwstr>MeetingId</vt:lpwstr>
  </property>
  <property fmtid="{D5CDD505-2E9C-101B-9397-08002B2CF9AE}" pid="8" name="MeetingTime">
    <vt:lpwstr>MeetingTime</vt:lpwstr>
  </property>
  <property fmtid="{D5CDD505-2E9C-101B-9397-08002B2CF9AE}" pid="9" name="MembersPresentListShort">
    <vt:lpwstr>MembersPresentListShort</vt:lpwstr>
  </property>
  <property fmtid="{D5CDD505-2E9C-101B-9397-08002B2CF9AE}" pid="10" name="StartValidDate">
    <vt:lpwstr>1 May 2020</vt:lpwstr>
  </property>
</Properties>
</file>